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F558F" w14:textId="770F03A8" w:rsidR="000404AA" w:rsidRDefault="006C0A6F" w:rsidP="006C0A6F">
      <w:pPr>
        <w:jc w:val="center"/>
        <w:rPr>
          <w:rFonts w:ascii="Times New Roman" w:hAnsi="Times New Roman" w:cs="Times New Roman"/>
          <w:color w:val="1B1C1E"/>
          <w:sz w:val="24"/>
          <w:szCs w:val="24"/>
          <w:shd w:val="clear" w:color="auto" w:fill="FFFFFF"/>
        </w:rPr>
      </w:pPr>
      <w:r w:rsidRPr="006C0A6F">
        <w:rPr>
          <w:rFonts w:ascii="Times New Roman" w:hAnsi="Times New Roman" w:cs="Times New Roman"/>
          <w:sz w:val="24"/>
          <w:szCs w:val="24"/>
        </w:rPr>
        <w:t xml:space="preserve">51.03.02 Народная художественная культура.  </w:t>
      </w:r>
      <w:r w:rsidRPr="006C0A6F">
        <w:rPr>
          <w:rFonts w:ascii="Times New Roman" w:hAnsi="Times New Roman" w:cs="Times New Roman"/>
          <w:color w:val="1B1C1E"/>
          <w:sz w:val="24"/>
          <w:szCs w:val="24"/>
          <w:shd w:val="clear" w:color="auto" w:fill="FFFFFF"/>
        </w:rPr>
        <w:t xml:space="preserve">Руководство хореографического коллектива. </w:t>
      </w:r>
      <w:r w:rsidRPr="006C0A6F">
        <w:rPr>
          <w:rFonts w:ascii="Times New Roman" w:hAnsi="Times New Roman" w:cs="Times New Roman"/>
          <w:color w:val="1B1C1E"/>
          <w:sz w:val="24"/>
          <w:szCs w:val="24"/>
          <w:shd w:val="clear" w:color="auto" w:fill="FFFFFF"/>
        </w:rPr>
        <w:t>Преподаватель</w:t>
      </w:r>
    </w:p>
    <w:p w14:paraId="26BD5AEF" w14:textId="77777777" w:rsidR="006C0A6F" w:rsidRPr="006C0A6F" w:rsidRDefault="006C0A6F" w:rsidP="006C0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A6F">
        <w:rPr>
          <w:rFonts w:ascii="Times New Roman" w:hAnsi="Times New Roman" w:cs="Times New Roman"/>
          <w:sz w:val="24"/>
          <w:szCs w:val="24"/>
        </w:rPr>
        <w:t>Актерское мастерство в хореографии</w:t>
      </w:r>
    </w:p>
    <w:p w14:paraId="4956589E" w14:textId="77777777" w:rsidR="006C0A6F" w:rsidRPr="006C0A6F" w:rsidRDefault="006C0A6F" w:rsidP="006C0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A6F">
        <w:rPr>
          <w:rFonts w:ascii="Times New Roman" w:hAnsi="Times New Roman" w:cs="Times New Roman"/>
          <w:sz w:val="24"/>
          <w:szCs w:val="24"/>
        </w:rPr>
        <w:t>Арктическая циркумполярная цивилизация</w:t>
      </w:r>
    </w:p>
    <w:p w14:paraId="10927E6B" w14:textId="77777777" w:rsidR="006C0A6F" w:rsidRPr="006C0A6F" w:rsidRDefault="006C0A6F" w:rsidP="006C0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A6F">
        <w:rPr>
          <w:rFonts w:ascii="Times New Roman" w:hAnsi="Times New Roman" w:cs="Times New Roman"/>
          <w:sz w:val="24"/>
          <w:szCs w:val="24"/>
        </w:rPr>
        <w:t>Арктическое регионоведение</w:t>
      </w:r>
    </w:p>
    <w:p w14:paraId="5F087A41" w14:textId="77777777" w:rsidR="006C0A6F" w:rsidRPr="006C0A6F" w:rsidRDefault="006C0A6F" w:rsidP="006C0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A6F">
        <w:rPr>
          <w:rFonts w:ascii="Times New Roman" w:hAnsi="Times New Roman" w:cs="Times New Roman"/>
          <w:sz w:val="24"/>
          <w:szCs w:val="24"/>
        </w:rPr>
        <w:t>Аэробика</w:t>
      </w:r>
    </w:p>
    <w:p w14:paraId="6346EFF8" w14:textId="77777777" w:rsidR="006C0A6F" w:rsidRPr="006C0A6F" w:rsidRDefault="006C0A6F" w:rsidP="006C0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A6F">
        <w:rPr>
          <w:rFonts w:ascii="Times New Roman" w:hAnsi="Times New Roman" w:cs="Times New Roman"/>
          <w:sz w:val="24"/>
          <w:szCs w:val="24"/>
        </w:rPr>
        <w:t>Бальные танцы</w:t>
      </w:r>
    </w:p>
    <w:p w14:paraId="3370ED90" w14:textId="77777777" w:rsidR="006C0A6F" w:rsidRPr="006C0A6F" w:rsidRDefault="006C0A6F" w:rsidP="006C0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A6F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14:paraId="0E567971" w14:textId="77777777" w:rsidR="006C0A6F" w:rsidRPr="006C0A6F" w:rsidRDefault="006C0A6F" w:rsidP="006C0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A6F">
        <w:rPr>
          <w:rFonts w:ascii="Times New Roman" w:hAnsi="Times New Roman" w:cs="Times New Roman"/>
          <w:sz w:val="24"/>
          <w:szCs w:val="24"/>
        </w:rPr>
        <w:t>Волейбол</w:t>
      </w:r>
    </w:p>
    <w:p w14:paraId="267DAC82" w14:textId="77777777" w:rsidR="006C0A6F" w:rsidRPr="006C0A6F" w:rsidRDefault="006C0A6F" w:rsidP="006C0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A6F">
        <w:rPr>
          <w:rFonts w:ascii="Times New Roman" w:hAnsi="Times New Roman" w:cs="Times New Roman"/>
          <w:sz w:val="24"/>
          <w:szCs w:val="24"/>
        </w:rPr>
        <w:t>Выполнение и защита выпускной квалификационной работы</w:t>
      </w:r>
    </w:p>
    <w:p w14:paraId="3E4FC381" w14:textId="77777777" w:rsidR="006C0A6F" w:rsidRPr="006C0A6F" w:rsidRDefault="006C0A6F" w:rsidP="006C0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A6F">
        <w:rPr>
          <w:rFonts w:ascii="Times New Roman" w:hAnsi="Times New Roman" w:cs="Times New Roman"/>
          <w:sz w:val="24"/>
          <w:szCs w:val="24"/>
        </w:rPr>
        <w:t>Изобразительное искусство и сценография</w:t>
      </w:r>
    </w:p>
    <w:p w14:paraId="150C0242" w14:textId="77777777" w:rsidR="006C0A6F" w:rsidRPr="006C0A6F" w:rsidRDefault="006C0A6F" w:rsidP="006C0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A6F">
        <w:rPr>
          <w:rFonts w:ascii="Times New Roman" w:hAnsi="Times New Roman" w:cs="Times New Roman"/>
          <w:sz w:val="24"/>
          <w:szCs w:val="24"/>
        </w:rPr>
        <w:t>Иностранный язык</w:t>
      </w:r>
    </w:p>
    <w:p w14:paraId="08BF6204" w14:textId="77777777" w:rsidR="006C0A6F" w:rsidRPr="006C0A6F" w:rsidRDefault="006C0A6F" w:rsidP="006C0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A6F">
        <w:rPr>
          <w:rFonts w:ascii="Times New Roman" w:hAnsi="Times New Roman" w:cs="Times New Roman"/>
          <w:sz w:val="24"/>
          <w:szCs w:val="24"/>
        </w:rPr>
        <w:t>Исторический танец</w:t>
      </w:r>
    </w:p>
    <w:p w14:paraId="311FE43C" w14:textId="77777777" w:rsidR="006C0A6F" w:rsidRPr="006C0A6F" w:rsidRDefault="006C0A6F" w:rsidP="006C0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A6F">
        <w:rPr>
          <w:rFonts w:ascii="Times New Roman" w:hAnsi="Times New Roman" w:cs="Times New Roman"/>
          <w:sz w:val="24"/>
          <w:szCs w:val="24"/>
        </w:rPr>
        <w:t>История религий России</w:t>
      </w:r>
    </w:p>
    <w:p w14:paraId="2F838ECA" w14:textId="77777777" w:rsidR="006C0A6F" w:rsidRPr="006C0A6F" w:rsidRDefault="006C0A6F" w:rsidP="006C0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A6F">
        <w:rPr>
          <w:rFonts w:ascii="Times New Roman" w:hAnsi="Times New Roman" w:cs="Times New Roman"/>
          <w:sz w:val="24"/>
          <w:szCs w:val="24"/>
        </w:rPr>
        <w:t>История России</w:t>
      </w:r>
    </w:p>
    <w:p w14:paraId="6509AFAD" w14:textId="77777777" w:rsidR="006C0A6F" w:rsidRPr="006C0A6F" w:rsidRDefault="006C0A6F" w:rsidP="006C0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A6F">
        <w:rPr>
          <w:rFonts w:ascii="Times New Roman" w:hAnsi="Times New Roman" w:cs="Times New Roman"/>
          <w:sz w:val="24"/>
          <w:szCs w:val="24"/>
        </w:rPr>
        <w:t>История хореографического искусства</w:t>
      </w:r>
    </w:p>
    <w:p w14:paraId="3FA566F3" w14:textId="77777777" w:rsidR="006C0A6F" w:rsidRPr="006C0A6F" w:rsidRDefault="006C0A6F" w:rsidP="006C0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A6F">
        <w:rPr>
          <w:rFonts w:ascii="Times New Roman" w:hAnsi="Times New Roman" w:cs="Times New Roman"/>
          <w:sz w:val="24"/>
          <w:szCs w:val="24"/>
        </w:rPr>
        <w:t>История Якутии</w:t>
      </w:r>
    </w:p>
    <w:p w14:paraId="476B4FB8" w14:textId="77777777" w:rsidR="006C0A6F" w:rsidRPr="006C0A6F" w:rsidRDefault="006C0A6F" w:rsidP="006C0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A6F">
        <w:rPr>
          <w:rFonts w:ascii="Times New Roman" w:hAnsi="Times New Roman" w:cs="Times New Roman"/>
          <w:sz w:val="24"/>
          <w:szCs w:val="24"/>
        </w:rPr>
        <w:t xml:space="preserve">Классический танец </w:t>
      </w:r>
    </w:p>
    <w:p w14:paraId="7ADE1EB5" w14:textId="77777777" w:rsidR="006C0A6F" w:rsidRPr="006C0A6F" w:rsidRDefault="006C0A6F" w:rsidP="006C0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A6F">
        <w:rPr>
          <w:rFonts w:ascii="Times New Roman" w:hAnsi="Times New Roman" w:cs="Times New Roman"/>
          <w:sz w:val="24"/>
          <w:szCs w:val="24"/>
        </w:rPr>
        <w:t>Креативные индустрии в сфере танца</w:t>
      </w:r>
    </w:p>
    <w:p w14:paraId="364CEFEE" w14:textId="77777777" w:rsidR="006C0A6F" w:rsidRPr="006C0A6F" w:rsidRDefault="006C0A6F" w:rsidP="006C0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A6F">
        <w:rPr>
          <w:rFonts w:ascii="Times New Roman" w:hAnsi="Times New Roman" w:cs="Times New Roman"/>
          <w:sz w:val="24"/>
          <w:szCs w:val="24"/>
        </w:rPr>
        <w:t>Креативные индустрии и технологии</w:t>
      </w:r>
    </w:p>
    <w:p w14:paraId="409D3FC6" w14:textId="77777777" w:rsidR="006C0A6F" w:rsidRPr="006C0A6F" w:rsidRDefault="006C0A6F" w:rsidP="006C0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A6F">
        <w:rPr>
          <w:rFonts w:ascii="Times New Roman" w:hAnsi="Times New Roman" w:cs="Times New Roman"/>
          <w:sz w:val="24"/>
          <w:szCs w:val="24"/>
        </w:rPr>
        <w:t>Культура и искусство народов Арктики</w:t>
      </w:r>
    </w:p>
    <w:p w14:paraId="6BA45F40" w14:textId="77777777" w:rsidR="006C0A6F" w:rsidRPr="006C0A6F" w:rsidRDefault="006C0A6F" w:rsidP="006C0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A6F">
        <w:rPr>
          <w:rFonts w:ascii="Times New Roman" w:hAnsi="Times New Roman" w:cs="Times New Roman"/>
          <w:sz w:val="24"/>
          <w:szCs w:val="24"/>
        </w:rPr>
        <w:t>Культурология</w:t>
      </w:r>
    </w:p>
    <w:p w14:paraId="1BE70FAA" w14:textId="77777777" w:rsidR="006C0A6F" w:rsidRPr="006C0A6F" w:rsidRDefault="006C0A6F" w:rsidP="006C0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A6F">
        <w:rPr>
          <w:rFonts w:ascii="Times New Roman" w:hAnsi="Times New Roman" w:cs="Times New Roman"/>
          <w:sz w:val="24"/>
          <w:szCs w:val="24"/>
        </w:rPr>
        <w:t>Литература</w:t>
      </w:r>
    </w:p>
    <w:p w14:paraId="0A50B884" w14:textId="77777777" w:rsidR="006C0A6F" w:rsidRPr="006C0A6F" w:rsidRDefault="006C0A6F" w:rsidP="006C0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A6F">
        <w:rPr>
          <w:rFonts w:ascii="Times New Roman" w:hAnsi="Times New Roman" w:cs="Times New Roman"/>
          <w:sz w:val="24"/>
          <w:szCs w:val="24"/>
        </w:rPr>
        <w:t>Мастерство хореографа</w:t>
      </w:r>
    </w:p>
    <w:p w14:paraId="55C34591" w14:textId="77777777" w:rsidR="006C0A6F" w:rsidRPr="006C0A6F" w:rsidRDefault="006C0A6F" w:rsidP="006C0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0A6F">
        <w:rPr>
          <w:rFonts w:ascii="Times New Roman" w:hAnsi="Times New Roman" w:cs="Times New Roman"/>
          <w:sz w:val="24"/>
          <w:szCs w:val="24"/>
        </w:rPr>
        <w:t>Медиакоммуникация</w:t>
      </w:r>
      <w:proofErr w:type="spellEnd"/>
      <w:r w:rsidRPr="006C0A6F">
        <w:rPr>
          <w:rFonts w:ascii="Times New Roman" w:hAnsi="Times New Roman" w:cs="Times New Roman"/>
          <w:sz w:val="24"/>
          <w:szCs w:val="24"/>
        </w:rPr>
        <w:t xml:space="preserve"> в сфере НХК</w:t>
      </w:r>
    </w:p>
    <w:p w14:paraId="3F50AC8F" w14:textId="77777777" w:rsidR="006C0A6F" w:rsidRPr="006C0A6F" w:rsidRDefault="006C0A6F" w:rsidP="006C0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A6F">
        <w:rPr>
          <w:rFonts w:ascii="Times New Roman" w:hAnsi="Times New Roman" w:cs="Times New Roman"/>
          <w:sz w:val="24"/>
          <w:szCs w:val="24"/>
        </w:rPr>
        <w:t>Методика преподавания сценических видов танца</w:t>
      </w:r>
    </w:p>
    <w:p w14:paraId="14F8BE79" w14:textId="77777777" w:rsidR="006C0A6F" w:rsidRPr="006C0A6F" w:rsidRDefault="006C0A6F" w:rsidP="006C0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A6F">
        <w:rPr>
          <w:rFonts w:ascii="Times New Roman" w:hAnsi="Times New Roman" w:cs="Times New Roman"/>
          <w:sz w:val="24"/>
          <w:szCs w:val="24"/>
        </w:rPr>
        <w:t>Методика работы с творческим коллективом</w:t>
      </w:r>
    </w:p>
    <w:p w14:paraId="25AFD73D" w14:textId="77777777" w:rsidR="006C0A6F" w:rsidRPr="006C0A6F" w:rsidRDefault="006C0A6F" w:rsidP="006C0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A6F">
        <w:rPr>
          <w:rFonts w:ascii="Times New Roman" w:hAnsi="Times New Roman" w:cs="Times New Roman"/>
          <w:sz w:val="24"/>
          <w:szCs w:val="24"/>
        </w:rPr>
        <w:t>Мировая художественная культура</w:t>
      </w:r>
    </w:p>
    <w:p w14:paraId="65E10A3C" w14:textId="77777777" w:rsidR="006C0A6F" w:rsidRPr="006C0A6F" w:rsidRDefault="006C0A6F" w:rsidP="006C0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A6F">
        <w:rPr>
          <w:rFonts w:ascii="Times New Roman" w:hAnsi="Times New Roman" w:cs="Times New Roman"/>
          <w:sz w:val="24"/>
          <w:szCs w:val="24"/>
        </w:rPr>
        <w:t xml:space="preserve">Народно-сценический танец </w:t>
      </w:r>
    </w:p>
    <w:p w14:paraId="0552A027" w14:textId="77777777" w:rsidR="006C0A6F" w:rsidRPr="006C0A6F" w:rsidRDefault="006C0A6F" w:rsidP="006C0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A6F">
        <w:rPr>
          <w:rFonts w:ascii="Times New Roman" w:hAnsi="Times New Roman" w:cs="Times New Roman"/>
          <w:sz w:val="24"/>
          <w:szCs w:val="24"/>
        </w:rPr>
        <w:t>Обряды и ритуалы народов Арктики</w:t>
      </w:r>
    </w:p>
    <w:p w14:paraId="4DD6B16A" w14:textId="77777777" w:rsidR="006C0A6F" w:rsidRPr="006C0A6F" w:rsidRDefault="006C0A6F" w:rsidP="006C0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A6F">
        <w:rPr>
          <w:rFonts w:ascii="Times New Roman" w:hAnsi="Times New Roman" w:cs="Times New Roman"/>
          <w:sz w:val="24"/>
          <w:szCs w:val="24"/>
        </w:rPr>
        <w:t>Общая физическая подготовка</w:t>
      </w:r>
    </w:p>
    <w:p w14:paraId="406100A8" w14:textId="77777777" w:rsidR="006C0A6F" w:rsidRPr="006C0A6F" w:rsidRDefault="006C0A6F" w:rsidP="006C0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A6F">
        <w:rPr>
          <w:rFonts w:ascii="Times New Roman" w:hAnsi="Times New Roman" w:cs="Times New Roman"/>
          <w:sz w:val="24"/>
          <w:szCs w:val="24"/>
        </w:rPr>
        <w:t>Ознакомительная практика</w:t>
      </w:r>
    </w:p>
    <w:p w14:paraId="6462FC01" w14:textId="77777777" w:rsidR="006C0A6F" w:rsidRPr="006C0A6F" w:rsidRDefault="006C0A6F" w:rsidP="006C0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A6F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14:paraId="446A9D70" w14:textId="77777777" w:rsidR="006C0A6F" w:rsidRPr="006C0A6F" w:rsidRDefault="006C0A6F" w:rsidP="006C0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A6F">
        <w:rPr>
          <w:rFonts w:ascii="Times New Roman" w:hAnsi="Times New Roman" w:cs="Times New Roman"/>
          <w:sz w:val="24"/>
          <w:szCs w:val="24"/>
        </w:rPr>
        <w:t>Основы государственной культурной политики РФ</w:t>
      </w:r>
    </w:p>
    <w:p w14:paraId="49269AD1" w14:textId="77777777" w:rsidR="006C0A6F" w:rsidRPr="006C0A6F" w:rsidRDefault="006C0A6F" w:rsidP="006C0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A6F">
        <w:rPr>
          <w:rFonts w:ascii="Times New Roman" w:hAnsi="Times New Roman" w:cs="Times New Roman"/>
          <w:sz w:val="24"/>
          <w:szCs w:val="24"/>
        </w:rPr>
        <w:t>Основы менеджмента</w:t>
      </w:r>
    </w:p>
    <w:p w14:paraId="690E288D" w14:textId="77777777" w:rsidR="006C0A6F" w:rsidRPr="006C0A6F" w:rsidRDefault="006C0A6F" w:rsidP="006C0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A6F">
        <w:rPr>
          <w:rFonts w:ascii="Times New Roman" w:hAnsi="Times New Roman" w:cs="Times New Roman"/>
          <w:sz w:val="24"/>
          <w:szCs w:val="24"/>
        </w:rPr>
        <w:t>Основы научных исследований</w:t>
      </w:r>
    </w:p>
    <w:p w14:paraId="5F36A740" w14:textId="77777777" w:rsidR="006C0A6F" w:rsidRPr="006C0A6F" w:rsidRDefault="006C0A6F" w:rsidP="006C0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A6F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14:paraId="4EBB3005" w14:textId="77777777" w:rsidR="006C0A6F" w:rsidRPr="006C0A6F" w:rsidRDefault="006C0A6F" w:rsidP="006C0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A6F">
        <w:rPr>
          <w:rFonts w:ascii="Times New Roman" w:hAnsi="Times New Roman" w:cs="Times New Roman"/>
          <w:sz w:val="24"/>
          <w:szCs w:val="24"/>
        </w:rPr>
        <w:t>Педагогическая практика</w:t>
      </w:r>
    </w:p>
    <w:p w14:paraId="7E2E0DA0" w14:textId="77777777" w:rsidR="006C0A6F" w:rsidRPr="006C0A6F" w:rsidRDefault="006C0A6F" w:rsidP="006C0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A6F">
        <w:rPr>
          <w:rFonts w:ascii="Times New Roman" w:hAnsi="Times New Roman" w:cs="Times New Roman"/>
          <w:sz w:val="24"/>
          <w:szCs w:val="24"/>
        </w:rPr>
        <w:t>Правоведение</w:t>
      </w:r>
    </w:p>
    <w:p w14:paraId="47CD9CD9" w14:textId="77777777" w:rsidR="006C0A6F" w:rsidRPr="006C0A6F" w:rsidRDefault="006C0A6F" w:rsidP="006C0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A6F">
        <w:rPr>
          <w:rFonts w:ascii="Times New Roman" w:hAnsi="Times New Roman" w:cs="Times New Roman"/>
          <w:sz w:val="24"/>
          <w:szCs w:val="24"/>
        </w:rPr>
        <w:t>Преддипломная практика</w:t>
      </w:r>
    </w:p>
    <w:p w14:paraId="36071610" w14:textId="77777777" w:rsidR="006C0A6F" w:rsidRPr="006C0A6F" w:rsidRDefault="006C0A6F" w:rsidP="006C0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A6F">
        <w:rPr>
          <w:rFonts w:ascii="Times New Roman" w:hAnsi="Times New Roman" w:cs="Times New Roman"/>
          <w:sz w:val="24"/>
          <w:szCs w:val="24"/>
        </w:rPr>
        <w:t>Проектная деятельность</w:t>
      </w:r>
    </w:p>
    <w:p w14:paraId="48E62680" w14:textId="77777777" w:rsidR="006C0A6F" w:rsidRPr="006C0A6F" w:rsidRDefault="006C0A6F" w:rsidP="006C0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A6F">
        <w:rPr>
          <w:rFonts w:ascii="Times New Roman" w:hAnsi="Times New Roman" w:cs="Times New Roman"/>
          <w:sz w:val="24"/>
          <w:szCs w:val="24"/>
        </w:rPr>
        <w:t>Проектно-технологическая практика</w:t>
      </w:r>
    </w:p>
    <w:p w14:paraId="405FC94D" w14:textId="77777777" w:rsidR="006C0A6F" w:rsidRPr="006C0A6F" w:rsidRDefault="006C0A6F" w:rsidP="006C0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A6F">
        <w:rPr>
          <w:rFonts w:ascii="Times New Roman" w:hAnsi="Times New Roman" w:cs="Times New Roman"/>
          <w:sz w:val="24"/>
          <w:szCs w:val="24"/>
        </w:rPr>
        <w:t>Психология и педагогика</w:t>
      </w:r>
    </w:p>
    <w:p w14:paraId="35BA6FC8" w14:textId="77777777" w:rsidR="006C0A6F" w:rsidRPr="006C0A6F" w:rsidRDefault="006C0A6F" w:rsidP="006C0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A6F">
        <w:rPr>
          <w:rFonts w:ascii="Times New Roman" w:hAnsi="Times New Roman" w:cs="Times New Roman"/>
          <w:sz w:val="24"/>
          <w:szCs w:val="24"/>
        </w:rPr>
        <w:t>Разработка цифровых продуктов и сервисов</w:t>
      </w:r>
    </w:p>
    <w:p w14:paraId="4C5F1935" w14:textId="77777777" w:rsidR="006C0A6F" w:rsidRPr="006C0A6F" w:rsidRDefault="006C0A6F" w:rsidP="006C0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A6F">
        <w:rPr>
          <w:rFonts w:ascii="Times New Roman" w:hAnsi="Times New Roman" w:cs="Times New Roman"/>
          <w:sz w:val="24"/>
          <w:szCs w:val="24"/>
        </w:rPr>
        <w:t>Русский язык</w:t>
      </w:r>
    </w:p>
    <w:p w14:paraId="7756E004" w14:textId="77777777" w:rsidR="006C0A6F" w:rsidRPr="006C0A6F" w:rsidRDefault="006C0A6F" w:rsidP="006C0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A6F">
        <w:rPr>
          <w:rFonts w:ascii="Times New Roman" w:hAnsi="Times New Roman" w:cs="Times New Roman"/>
          <w:sz w:val="24"/>
          <w:szCs w:val="24"/>
        </w:rPr>
        <w:t>Современные направления танца</w:t>
      </w:r>
    </w:p>
    <w:p w14:paraId="5ADCEA85" w14:textId="77777777" w:rsidR="006C0A6F" w:rsidRPr="006C0A6F" w:rsidRDefault="006C0A6F" w:rsidP="006C0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A6F">
        <w:rPr>
          <w:rFonts w:ascii="Times New Roman" w:hAnsi="Times New Roman" w:cs="Times New Roman"/>
          <w:sz w:val="24"/>
          <w:szCs w:val="24"/>
        </w:rPr>
        <w:t>Танцы народов Арктики</w:t>
      </w:r>
    </w:p>
    <w:p w14:paraId="681DCDE6" w14:textId="77777777" w:rsidR="006C0A6F" w:rsidRPr="006C0A6F" w:rsidRDefault="006C0A6F" w:rsidP="006C0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A6F">
        <w:rPr>
          <w:rFonts w:ascii="Times New Roman" w:hAnsi="Times New Roman" w:cs="Times New Roman"/>
          <w:sz w:val="24"/>
          <w:szCs w:val="24"/>
        </w:rPr>
        <w:t xml:space="preserve">Теория и история народной художественной культуры </w:t>
      </w:r>
    </w:p>
    <w:p w14:paraId="5A70EBBC" w14:textId="77777777" w:rsidR="006C0A6F" w:rsidRPr="006C0A6F" w:rsidRDefault="006C0A6F" w:rsidP="006C0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A6F">
        <w:rPr>
          <w:rFonts w:ascii="Times New Roman" w:hAnsi="Times New Roman" w:cs="Times New Roman"/>
          <w:sz w:val="24"/>
          <w:szCs w:val="24"/>
        </w:rPr>
        <w:lastRenderedPageBreak/>
        <w:t>Теория и педагогика дополнительного образования детей и взрослых</w:t>
      </w:r>
    </w:p>
    <w:p w14:paraId="39107CD0" w14:textId="77777777" w:rsidR="006C0A6F" w:rsidRPr="006C0A6F" w:rsidRDefault="006C0A6F" w:rsidP="006C0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A6F">
        <w:rPr>
          <w:rFonts w:ascii="Times New Roman" w:hAnsi="Times New Roman" w:cs="Times New Roman"/>
          <w:sz w:val="24"/>
          <w:szCs w:val="24"/>
        </w:rPr>
        <w:t>Теория музыки и анализ танцевальных форм</w:t>
      </w:r>
    </w:p>
    <w:p w14:paraId="48911885" w14:textId="77777777" w:rsidR="006C0A6F" w:rsidRPr="006C0A6F" w:rsidRDefault="006C0A6F" w:rsidP="006C0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A6F">
        <w:rPr>
          <w:rFonts w:ascii="Times New Roman" w:hAnsi="Times New Roman" w:cs="Times New Roman"/>
          <w:sz w:val="24"/>
          <w:szCs w:val="24"/>
        </w:rPr>
        <w:t>Управление в креативной экономике</w:t>
      </w:r>
    </w:p>
    <w:p w14:paraId="016681CF" w14:textId="77777777" w:rsidR="006C0A6F" w:rsidRPr="006C0A6F" w:rsidRDefault="006C0A6F" w:rsidP="006C0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A6F">
        <w:rPr>
          <w:rFonts w:ascii="Times New Roman" w:hAnsi="Times New Roman" w:cs="Times New Roman"/>
          <w:sz w:val="24"/>
          <w:szCs w:val="24"/>
        </w:rPr>
        <w:t>Управление продажами и маркетингом в предпринимательстве</w:t>
      </w:r>
    </w:p>
    <w:p w14:paraId="548E8D5B" w14:textId="77777777" w:rsidR="006C0A6F" w:rsidRPr="006C0A6F" w:rsidRDefault="006C0A6F" w:rsidP="006C0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A6F">
        <w:rPr>
          <w:rFonts w:ascii="Times New Roman" w:hAnsi="Times New Roman" w:cs="Times New Roman"/>
          <w:sz w:val="24"/>
          <w:szCs w:val="24"/>
        </w:rPr>
        <w:t>Управление проектами в креативной индустрии</w:t>
      </w:r>
    </w:p>
    <w:p w14:paraId="7BD1CDDF" w14:textId="77777777" w:rsidR="006C0A6F" w:rsidRPr="006C0A6F" w:rsidRDefault="006C0A6F" w:rsidP="006C0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A6F">
        <w:rPr>
          <w:rFonts w:ascii="Times New Roman" w:hAnsi="Times New Roman" w:cs="Times New Roman"/>
          <w:sz w:val="24"/>
          <w:szCs w:val="24"/>
        </w:rPr>
        <w:t>Фехтование</w:t>
      </w:r>
    </w:p>
    <w:p w14:paraId="3AD3EC4F" w14:textId="77777777" w:rsidR="006C0A6F" w:rsidRPr="006C0A6F" w:rsidRDefault="006C0A6F" w:rsidP="006C0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A6F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14:paraId="6F1D55C2" w14:textId="77777777" w:rsidR="006C0A6F" w:rsidRPr="006C0A6F" w:rsidRDefault="006C0A6F" w:rsidP="006C0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A6F">
        <w:rPr>
          <w:rFonts w:ascii="Times New Roman" w:hAnsi="Times New Roman" w:cs="Times New Roman"/>
          <w:sz w:val="24"/>
          <w:szCs w:val="24"/>
        </w:rPr>
        <w:t>Философия</w:t>
      </w:r>
    </w:p>
    <w:p w14:paraId="536FE31E" w14:textId="77777777" w:rsidR="006C0A6F" w:rsidRPr="006C0A6F" w:rsidRDefault="006C0A6F" w:rsidP="006C0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A6F">
        <w:rPr>
          <w:rFonts w:ascii="Times New Roman" w:hAnsi="Times New Roman" w:cs="Times New Roman"/>
          <w:sz w:val="24"/>
          <w:szCs w:val="24"/>
        </w:rPr>
        <w:t>Цифровые инструменты в профессиональной деятельности</w:t>
      </w:r>
    </w:p>
    <w:p w14:paraId="0668E89E" w14:textId="77777777" w:rsidR="006C0A6F" w:rsidRPr="006C0A6F" w:rsidRDefault="006C0A6F" w:rsidP="006C0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A6F">
        <w:rPr>
          <w:rFonts w:ascii="Times New Roman" w:hAnsi="Times New Roman" w:cs="Times New Roman"/>
          <w:sz w:val="24"/>
          <w:szCs w:val="24"/>
        </w:rPr>
        <w:t>Шахматы и шашки</w:t>
      </w:r>
    </w:p>
    <w:p w14:paraId="01B0AC66" w14:textId="77777777" w:rsidR="006C0A6F" w:rsidRPr="006C0A6F" w:rsidRDefault="006C0A6F" w:rsidP="006C0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A6F">
        <w:rPr>
          <w:rFonts w:ascii="Times New Roman" w:hAnsi="Times New Roman" w:cs="Times New Roman"/>
          <w:sz w:val="24"/>
          <w:szCs w:val="24"/>
        </w:rPr>
        <w:t>Экономика</w:t>
      </w:r>
    </w:p>
    <w:sectPr w:rsidR="006C0A6F" w:rsidRPr="006C0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A40E6"/>
    <w:multiLevelType w:val="hybridMultilevel"/>
    <w:tmpl w:val="FC003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E7"/>
    <w:rsid w:val="000404AA"/>
    <w:rsid w:val="006C0A6F"/>
    <w:rsid w:val="00C255E4"/>
    <w:rsid w:val="00E139E7"/>
    <w:rsid w:val="00E7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EDE4B"/>
  <w15:chartTrackingRefBased/>
  <w15:docId w15:val="{BE8C5F98-43FE-4B3C-9776-7AB28745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5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Васильевна Корнилова</dc:creator>
  <cp:keywords/>
  <dc:description/>
  <cp:lastModifiedBy>Марина Васильевна Корнилова</cp:lastModifiedBy>
  <cp:revision>3</cp:revision>
  <dcterms:created xsi:type="dcterms:W3CDTF">2025-09-30T05:03:00Z</dcterms:created>
  <dcterms:modified xsi:type="dcterms:W3CDTF">2025-09-30T05:07:00Z</dcterms:modified>
</cp:coreProperties>
</file>