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7E21" w14:textId="5BC2FA56" w:rsidR="008A3E6F" w:rsidRPr="008A3E6F" w:rsidRDefault="008A3E6F" w:rsidP="008A3E6F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A3E6F">
        <w:rPr>
          <w:rFonts w:ascii="Times New Roman" w:hAnsi="Times New Roman" w:cs="Times New Roman"/>
          <w:sz w:val="24"/>
          <w:szCs w:val="24"/>
        </w:rPr>
        <w:t>51.03.06</w:t>
      </w:r>
      <w:r w:rsidRPr="008A3E6F">
        <w:rPr>
          <w:rFonts w:ascii="Times New Roman" w:hAnsi="Times New Roman" w:cs="Times New Roman"/>
          <w:sz w:val="24"/>
          <w:szCs w:val="24"/>
        </w:rPr>
        <w:tab/>
        <w:t>Библиотечно-информационная деятельность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8A3E6F">
        <w:rPr>
          <w:rFonts w:ascii="Times New Roman" w:hAnsi="Times New Roman" w:cs="Times New Roman"/>
          <w:sz w:val="24"/>
          <w:szCs w:val="24"/>
        </w:rPr>
        <w:t>Креативный менеджмент в библиотечно-информационной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2EBE6C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Аналитико-синтетическая переработка информации</w:t>
      </w:r>
    </w:p>
    <w:p w14:paraId="3F012B2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Арктическая циркумполярная цивилизация</w:t>
      </w:r>
    </w:p>
    <w:p w14:paraId="2AE115E4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Безопасность жизнедеятельности</w:t>
      </w:r>
    </w:p>
    <w:p w14:paraId="750545B5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Библиографическая деятельность библиотеки</w:t>
      </w:r>
    </w:p>
    <w:p w14:paraId="665030A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Библиографоведение</w:t>
      </w:r>
    </w:p>
    <w:p w14:paraId="2D677945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Библиотека в системе социальных коммуникаций</w:t>
      </w:r>
    </w:p>
    <w:p w14:paraId="75A4168B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Библиотековедение</w:t>
      </w:r>
    </w:p>
    <w:p w14:paraId="3301C177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Библиотечно-информационное обслуживание</w:t>
      </w:r>
    </w:p>
    <w:p w14:paraId="6567CC84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Библиотечно-информационное обслуживание пользователей с особыми потребностями</w:t>
      </w:r>
    </w:p>
    <w:p w14:paraId="5A1DDF6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Библиотечно-информационные технологии</w:t>
      </w:r>
    </w:p>
    <w:p w14:paraId="47118C5A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Библиотечный фонд</w:t>
      </w:r>
    </w:p>
    <w:p w14:paraId="0742292C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Всеобщая история библиотек</w:t>
      </w:r>
    </w:p>
    <w:p w14:paraId="1032339C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70F2AB1B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Делопроизводство в библиотечно-информационной деятельности</w:t>
      </w:r>
    </w:p>
    <w:p w14:paraId="289B16E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Документология</w:t>
      </w:r>
    </w:p>
    <w:p w14:paraId="60CB867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Зарубежная литература</w:t>
      </w:r>
    </w:p>
    <w:p w14:paraId="7AF38E6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Иностранный язык</w:t>
      </w:r>
    </w:p>
    <w:p w14:paraId="6CAADE35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Информационно-аналитическая деятельность библиотеки</w:t>
      </w:r>
    </w:p>
    <w:p w14:paraId="721B7A8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Информационно-библиографическая культура</w:t>
      </w:r>
    </w:p>
    <w:p w14:paraId="2338A72C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История России</w:t>
      </w:r>
    </w:p>
    <w:p w14:paraId="4F720EE3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Книговедение и история книги</w:t>
      </w:r>
    </w:p>
    <w:p w14:paraId="65B1F460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Креативные индустрии и технологии</w:t>
      </w:r>
    </w:p>
    <w:p w14:paraId="76F905E0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Креативный менеджмент</w:t>
      </w:r>
    </w:p>
    <w:p w14:paraId="4A635E02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611A4179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Культура и цивилизация Арктики</w:t>
      </w:r>
    </w:p>
    <w:p w14:paraId="474EBB7D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Культурология</w:t>
      </w:r>
    </w:p>
    <w:p w14:paraId="327B7FE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Лингвистические средства библиотечно-информационных технологий</w:t>
      </w:r>
    </w:p>
    <w:p w14:paraId="46E6A46C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Маркетинг библиотечно-информационной деятельности</w:t>
      </w:r>
    </w:p>
    <w:p w14:paraId="193EA57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Медиакоммуникации в библиотеке</w:t>
      </w:r>
    </w:p>
    <w:p w14:paraId="135EA51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Менеджмент библиотечно-информационной деятельности</w:t>
      </w:r>
    </w:p>
    <w:p w14:paraId="0B293BA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Научно-исследовательская деятельность библиотеки</w:t>
      </w:r>
    </w:p>
    <w:p w14:paraId="47E36989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Общая физическая подготовка</w:t>
      </w:r>
    </w:p>
    <w:p w14:paraId="7A54991D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Ознакомительная практика</w:t>
      </w:r>
    </w:p>
    <w:p w14:paraId="1A82E067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Организация детского чтения в библиотеке</w:t>
      </w:r>
    </w:p>
    <w:p w14:paraId="29E7946E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3435FE9A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Основы военной подготовки</w:t>
      </w:r>
    </w:p>
    <w:p w14:paraId="16752E1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Основы российской государственности</w:t>
      </w:r>
    </w:p>
    <w:p w14:paraId="2876018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Отечественная литература</w:t>
      </w:r>
    </w:p>
    <w:p w14:paraId="52252B00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Отраслевые информационные ресурсы</w:t>
      </w:r>
    </w:p>
    <w:p w14:paraId="76EF771D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5BB984C0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Правоведение</w:t>
      </w:r>
    </w:p>
    <w:p w14:paraId="7726A545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Преддипломная практика для выполнения выпускной квалификационной работы</w:t>
      </w:r>
    </w:p>
    <w:p w14:paraId="209F3B02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Проектная деятельность</w:t>
      </w:r>
    </w:p>
    <w:p w14:paraId="17A787C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Проектно-технологическая практика</w:t>
      </w:r>
    </w:p>
    <w:p w14:paraId="1110C52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lastRenderedPageBreak/>
        <w:t>Проектный менеджмент в библиотеке</w:t>
      </w:r>
    </w:p>
    <w:p w14:paraId="4B67ECD7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Психология и педагогика</w:t>
      </w:r>
    </w:p>
    <w:p w14:paraId="6CF5CA1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Разработка цифровых продуктов и сервисов</w:t>
      </w:r>
    </w:p>
    <w:p w14:paraId="2C57F52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Русский язык</w:t>
      </w:r>
    </w:p>
    <w:p w14:paraId="4565D18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Социология</w:t>
      </w:r>
    </w:p>
    <w:p w14:paraId="6E2436DB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Справочно-поисковый аппарат библиотеки</w:t>
      </w:r>
    </w:p>
    <w:p w14:paraId="7E595156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Стратегический менеджмент в библиотеке</w:t>
      </w:r>
    </w:p>
    <w:p w14:paraId="4392521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5F643450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Технологическая практика</w:t>
      </w:r>
    </w:p>
    <w:p w14:paraId="2237D9D9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Технология электронных каталогов</w:t>
      </w:r>
    </w:p>
    <w:p w14:paraId="53AD2C2D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Управление в креативной экономике</w:t>
      </w:r>
    </w:p>
    <w:p w14:paraId="3584AC17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Управление и экономика инновациями</w:t>
      </w:r>
    </w:p>
    <w:p w14:paraId="3DCABDDB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Управление инновационными проекта</w:t>
      </w:r>
    </w:p>
    <w:p w14:paraId="25E249A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7531913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Управление проектами в креативной индустрии</w:t>
      </w:r>
    </w:p>
    <w:p w14:paraId="099CF899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Фехтование</w:t>
      </w:r>
    </w:p>
    <w:p w14:paraId="65F9C4BF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Физическая культура и спорт</w:t>
      </w:r>
    </w:p>
    <w:p w14:paraId="39FDB1F2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Философия</w:t>
      </w:r>
    </w:p>
    <w:p w14:paraId="54A07398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2A7F7087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Цифровые технологии в библиотечно-информационной деятельности</w:t>
      </w:r>
    </w:p>
    <w:p w14:paraId="760CAA81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Шахматы и шашки</w:t>
      </w:r>
    </w:p>
    <w:p w14:paraId="210262F5" w14:textId="77777777" w:rsidR="00335222" w:rsidRPr="00335222" w:rsidRDefault="00335222" w:rsidP="00335222">
      <w:pPr>
        <w:pStyle w:val="a3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</w:rPr>
      </w:pPr>
      <w:r w:rsidRPr="00335222">
        <w:rPr>
          <w:rFonts w:ascii="Times New Roman" w:eastAsia="SimSun" w:hAnsi="Times New Roman" w:cs="Times New Roman"/>
          <w:sz w:val="24"/>
          <w:szCs w:val="24"/>
        </w:rPr>
        <w:t>Юнит-экономика</w:t>
      </w:r>
    </w:p>
    <w:sectPr w:rsidR="00335222" w:rsidRPr="0033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EFB"/>
    <w:multiLevelType w:val="hybridMultilevel"/>
    <w:tmpl w:val="C38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1"/>
    <w:rsid w:val="00204234"/>
    <w:rsid w:val="002F0896"/>
    <w:rsid w:val="00335222"/>
    <w:rsid w:val="00695251"/>
    <w:rsid w:val="008A3E6F"/>
    <w:rsid w:val="009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7F40"/>
  <w15:chartTrackingRefBased/>
  <w15:docId w15:val="{EED2830A-E942-4181-B5BA-92C19E8C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2025-09-26T00:47:00Z</dcterms:created>
  <dcterms:modified xsi:type="dcterms:W3CDTF">2025-09-26T02:28:00Z</dcterms:modified>
</cp:coreProperties>
</file>