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4739" w14:textId="77777777" w:rsidR="009710A0" w:rsidRPr="009C14C6" w:rsidRDefault="009710A0" w:rsidP="00971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C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6F2A3EC1" w14:textId="77777777" w:rsidR="009710A0" w:rsidRPr="009C14C6" w:rsidRDefault="009710A0" w:rsidP="00971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C6">
        <w:rPr>
          <w:rFonts w:ascii="Times New Roman" w:hAnsi="Times New Roman" w:cs="Times New Roman"/>
          <w:b/>
          <w:sz w:val="24"/>
          <w:szCs w:val="24"/>
        </w:rPr>
        <w:t>ФГБОУ ВО «Арктический государственный институт культуры и искусств»</w:t>
      </w:r>
    </w:p>
    <w:p w14:paraId="42B66547" w14:textId="77777777" w:rsidR="009710A0" w:rsidRPr="009C14C6" w:rsidRDefault="009710A0" w:rsidP="009710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C6">
        <w:rPr>
          <w:rFonts w:ascii="Times New Roman" w:hAnsi="Times New Roman" w:cs="Times New Roman"/>
          <w:b/>
          <w:sz w:val="24"/>
          <w:szCs w:val="24"/>
        </w:rPr>
        <w:t>Кафедра дизайна и декоративно-прикладного искусства народов Арктики</w:t>
      </w:r>
    </w:p>
    <w:p w14:paraId="6A5835AC" w14:textId="77777777" w:rsidR="009710A0" w:rsidRPr="009C14C6" w:rsidRDefault="009710A0" w:rsidP="00971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0025E" w14:textId="77777777" w:rsidR="009710A0" w:rsidRPr="009C14C6" w:rsidRDefault="009710A0" w:rsidP="00971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7A5CA" w14:textId="43F2AD39" w:rsidR="009710A0" w:rsidRPr="009710A0" w:rsidRDefault="009710A0" w:rsidP="00971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9C14C6">
        <w:rPr>
          <w:rFonts w:ascii="Times New Roman" w:hAnsi="Times New Roman" w:cs="Times New Roman"/>
          <w:b/>
          <w:sz w:val="24"/>
          <w:szCs w:val="24"/>
        </w:rPr>
        <w:t xml:space="preserve"> вступительных испытаний для </w:t>
      </w:r>
      <w:r w:rsidRPr="009710A0">
        <w:rPr>
          <w:rFonts w:ascii="Times New Roman" w:hAnsi="Times New Roman" w:cs="Times New Roman"/>
          <w:b/>
          <w:sz w:val="24"/>
          <w:szCs w:val="24"/>
        </w:rPr>
        <w:t>поступающих по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14:paraId="0BE027D4" w14:textId="734852D0" w:rsidR="009710A0" w:rsidRPr="009710A0" w:rsidRDefault="009710A0" w:rsidP="0097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54.0</w:t>
      </w: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.01 – «Дизайн» (</w:t>
      </w: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магистратура</w:t>
      </w: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14:paraId="381BC496" w14:textId="35DB01EA" w:rsidR="009710A0" w:rsidRPr="009710A0" w:rsidRDefault="009710A0" w:rsidP="0097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базе </w:t>
      </w: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высшего</w:t>
      </w: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образования </w:t>
      </w:r>
      <w:r w:rsidRPr="009710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(бакалавриат)</w:t>
      </w:r>
    </w:p>
    <w:p w14:paraId="1C517D8B" w14:textId="77777777" w:rsidR="009710A0" w:rsidRPr="009710A0" w:rsidRDefault="009710A0" w:rsidP="00971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A092C" w14:textId="77777777" w:rsidR="009710A0" w:rsidRPr="009710A0" w:rsidRDefault="009710A0" w:rsidP="00971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DB196" w14:textId="77777777" w:rsidR="009710A0" w:rsidRDefault="00A91138" w:rsidP="00971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 xml:space="preserve">Вступительные испытания по направлению Дизайн (магистратура) профиль </w:t>
      </w:r>
      <w:r w:rsidR="009710A0">
        <w:rPr>
          <w:rFonts w:ascii="Times New Roman" w:hAnsi="Times New Roman" w:cs="Times New Roman"/>
          <w:sz w:val="28"/>
          <w:szCs w:val="28"/>
        </w:rPr>
        <w:t>«</w:t>
      </w:r>
      <w:r w:rsidRPr="009710A0">
        <w:rPr>
          <w:rFonts w:ascii="Times New Roman" w:hAnsi="Times New Roman" w:cs="Times New Roman"/>
          <w:sz w:val="28"/>
          <w:szCs w:val="28"/>
        </w:rPr>
        <w:t xml:space="preserve">Дизайн </w:t>
      </w:r>
      <w:r w:rsidR="009710A0">
        <w:rPr>
          <w:rFonts w:ascii="Times New Roman" w:hAnsi="Times New Roman" w:cs="Times New Roman"/>
          <w:sz w:val="28"/>
          <w:szCs w:val="28"/>
        </w:rPr>
        <w:t xml:space="preserve">в культурных индустриях» </w:t>
      </w:r>
      <w:r w:rsidRPr="009710A0">
        <w:rPr>
          <w:rFonts w:ascii="Times New Roman" w:hAnsi="Times New Roman" w:cs="Times New Roman"/>
          <w:sz w:val="28"/>
          <w:szCs w:val="28"/>
        </w:rPr>
        <w:t xml:space="preserve">среды проводятся в форме собеседования или защиты реферата по теме выпускной квалификационной работы. </w:t>
      </w:r>
    </w:p>
    <w:p w14:paraId="3147EA55" w14:textId="77777777" w:rsidR="009710A0" w:rsidRDefault="00A91138" w:rsidP="00971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 xml:space="preserve">При сдаче документов в приёмную комиссию абитуриент предоставляет следующие документы: </w:t>
      </w:r>
    </w:p>
    <w:p w14:paraId="603F9674" w14:textId="77777777" w:rsidR="009710A0" w:rsidRDefault="00A91138" w:rsidP="009710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 xml:space="preserve">Портфолио. Для поступления на данную программу магистратуры абитуриент должен предоставить профессиональное портфолио. Нет никаких ограничений по содержанию портфолио, но оно должно отражать </w:t>
      </w:r>
      <w:r w:rsidR="009710A0" w:rsidRPr="009710A0">
        <w:rPr>
          <w:rFonts w:ascii="Times New Roman" w:hAnsi="Times New Roman" w:cs="Times New Roman"/>
          <w:sz w:val="28"/>
          <w:szCs w:val="28"/>
        </w:rPr>
        <w:t xml:space="preserve">творческие, профессиональные </w:t>
      </w:r>
      <w:r w:rsidRPr="009710A0">
        <w:rPr>
          <w:rFonts w:ascii="Times New Roman" w:hAnsi="Times New Roman" w:cs="Times New Roman"/>
          <w:sz w:val="28"/>
          <w:szCs w:val="28"/>
        </w:rPr>
        <w:t>способности студента</w:t>
      </w:r>
      <w:r w:rsidR="009710A0" w:rsidRPr="009710A0">
        <w:rPr>
          <w:rFonts w:ascii="Times New Roman" w:hAnsi="Times New Roman" w:cs="Times New Roman"/>
          <w:sz w:val="28"/>
          <w:szCs w:val="28"/>
        </w:rPr>
        <w:t xml:space="preserve"> и </w:t>
      </w:r>
      <w:r w:rsidRPr="009710A0">
        <w:rPr>
          <w:rFonts w:ascii="Times New Roman" w:hAnsi="Times New Roman" w:cs="Times New Roman"/>
          <w:sz w:val="28"/>
          <w:szCs w:val="28"/>
        </w:rPr>
        <w:t xml:space="preserve">технические навыки. В портфолио должны быть представлены: </w:t>
      </w:r>
    </w:p>
    <w:p w14:paraId="046FEDB9" w14:textId="77777777" w:rsidR="009710A0" w:rsidRDefault="00A91138" w:rsidP="009710A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 xml:space="preserve">Личные данные соискателя и резюме, где указано образование и профессиональный опыт. </w:t>
      </w:r>
    </w:p>
    <w:p w14:paraId="4546A9F9" w14:textId="7D96F491" w:rsidR="009710A0" w:rsidRDefault="00A91138" w:rsidP="009710A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 xml:space="preserve"> Иллюстративная часть портфолио может включать в себя: рабочие, творческие, технические эскизы, </w:t>
      </w:r>
      <w:proofErr w:type="spellStart"/>
      <w:r w:rsidRPr="009710A0">
        <w:rPr>
          <w:rFonts w:ascii="Times New Roman" w:hAnsi="Times New Roman" w:cs="Times New Roman"/>
          <w:sz w:val="28"/>
          <w:szCs w:val="28"/>
        </w:rPr>
        <w:t>форэскизы</w:t>
      </w:r>
      <w:proofErr w:type="spellEnd"/>
      <w:r w:rsidRPr="009710A0">
        <w:rPr>
          <w:rFonts w:ascii="Times New Roman" w:hAnsi="Times New Roman" w:cs="Times New Roman"/>
          <w:sz w:val="28"/>
          <w:szCs w:val="28"/>
        </w:rPr>
        <w:t xml:space="preserve">; фотографии макетов; визуализацию и фотографии выполненных проектов; графические работы, выполненные как вручную, так и </w:t>
      </w:r>
      <w:r w:rsidR="005F2D0A">
        <w:rPr>
          <w:rFonts w:ascii="Times New Roman" w:hAnsi="Times New Roman" w:cs="Times New Roman"/>
          <w:sz w:val="28"/>
          <w:szCs w:val="28"/>
        </w:rPr>
        <w:t>в цифровых форматах</w:t>
      </w:r>
      <w:r w:rsidRPr="009710A0">
        <w:rPr>
          <w:rFonts w:ascii="Times New Roman" w:hAnsi="Times New Roman" w:cs="Times New Roman"/>
          <w:sz w:val="28"/>
          <w:szCs w:val="28"/>
        </w:rPr>
        <w:t>; другие творческие работы</w:t>
      </w:r>
      <w:r w:rsidR="005F2D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C4525" w14:textId="77777777" w:rsidR="009710A0" w:rsidRDefault="00A91138" w:rsidP="009710A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>Участие и победы в различных конкурсах, дипломы. Патенты и авторские свидетельства. Отбор работ и оформление портфолио – на усмотрение соискателя.</w:t>
      </w:r>
    </w:p>
    <w:p w14:paraId="1E47FF3F" w14:textId="77777777" w:rsidR="009710A0" w:rsidRDefault="00A91138" w:rsidP="009710A0">
      <w:pPr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 xml:space="preserve">Критерии оценки портфолио: творческий потенциал соискателя; профессиональный уровень; компетентность на различных этапах дизайн-проектирования; наличие творческой индивидуальности, авторской точки зрения в дизайне. Количество листов портфолио – 15–20. </w:t>
      </w:r>
    </w:p>
    <w:p w14:paraId="79B9CF36" w14:textId="2ACC3171" w:rsidR="00F50EB9" w:rsidRDefault="00A91138" w:rsidP="00F50EB9">
      <w:pPr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t>2. Реферат</w:t>
      </w:r>
      <w:r w:rsidR="00F50EB9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F50EB9" w:rsidRPr="009710A0">
        <w:rPr>
          <w:rFonts w:ascii="Times New Roman" w:hAnsi="Times New Roman" w:cs="Times New Roman"/>
          <w:sz w:val="28"/>
          <w:szCs w:val="28"/>
        </w:rPr>
        <w:t>по теме выпускной квалификационной работы</w:t>
      </w:r>
      <w:r w:rsidR="00F50EB9">
        <w:rPr>
          <w:rFonts w:ascii="Times New Roman" w:hAnsi="Times New Roman" w:cs="Times New Roman"/>
          <w:sz w:val="28"/>
          <w:szCs w:val="28"/>
        </w:rPr>
        <w:t>(бакалавриат/специалитет)</w:t>
      </w:r>
      <w:r w:rsidR="00F50EB9">
        <w:rPr>
          <w:rFonts w:ascii="Times New Roman" w:hAnsi="Times New Roman" w:cs="Times New Roman"/>
          <w:sz w:val="28"/>
          <w:szCs w:val="28"/>
        </w:rPr>
        <w:t>.</w:t>
      </w:r>
    </w:p>
    <w:p w14:paraId="5714D9B8" w14:textId="4B17DB25" w:rsidR="004F4306" w:rsidRPr="009710A0" w:rsidRDefault="00A91138" w:rsidP="009710A0">
      <w:pPr>
        <w:jc w:val="both"/>
        <w:rPr>
          <w:rFonts w:ascii="Times New Roman" w:hAnsi="Times New Roman" w:cs="Times New Roman"/>
          <w:sz w:val="28"/>
          <w:szCs w:val="28"/>
        </w:rPr>
      </w:pPr>
      <w:r w:rsidRPr="009710A0">
        <w:rPr>
          <w:rFonts w:ascii="Times New Roman" w:hAnsi="Times New Roman" w:cs="Times New Roman"/>
          <w:sz w:val="28"/>
          <w:szCs w:val="28"/>
        </w:rPr>
        <w:lastRenderedPageBreak/>
        <w:t>3. После анализа предметной комиссией реферата и портфолио проводится собеседование, которое оценивается по 100-балльной шкале</w:t>
      </w:r>
    </w:p>
    <w:sectPr w:rsidR="004F4306" w:rsidRPr="0097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199"/>
    <w:multiLevelType w:val="hybridMultilevel"/>
    <w:tmpl w:val="DC48720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D0BA15A2">
      <w:start w:val="1"/>
      <w:numFmt w:val="bullet"/>
      <w:lvlText w:val=""/>
      <w:lvlJc w:val="left"/>
      <w:pPr>
        <w:ind w:left="25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7B06215"/>
    <w:multiLevelType w:val="hybridMultilevel"/>
    <w:tmpl w:val="7F461746"/>
    <w:lvl w:ilvl="0" w:tplc="D64EF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E73C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F86C20"/>
    <w:multiLevelType w:val="hybridMultilevel"/>
    <w:tmpl w:val="0514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8"/>
    <w:rsid w:val="004F4306"/>
    <w:rsid w:val="005F2D0A"/>
    <w:rsid w:val="009710A0"/>
    <w:rsid w:val="00A91138"/>
    <w:rsid w:val="00F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CC92"/>
  <w15:chartTrackingRefBased/>
  <w15:docId w15:val="{AF2226E6-FCE2-474D-BF26-A8044BF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2</cp:revision>
  <dcterms:created xsi:type="dcterms:W3CDTF">2023-02-02T07:42:00Z</dcterms:created>
  <dcterms:modified xsi:type="dcterms:W3CDTF">2023-02-02T08:05:00Z</dcterms:modified>
</cp:coreProperties>
</file>