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CF47" w14:textId="410AFB06" w:rsidR="0094345B" w:rsidRPr="0094345B" w:rsidRDefault="0094345B" w:rsidP="0094345B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4345B">
        <w:rPr>
          <w:rFonts w:ascii="Times New Roman" w:hAnsi="Times New Roman" w:cs="Times New Roman"/>
          <w:sz w:val="24"/>
          <w:szCs w:val="24"/>
        </w:rPr>
        <w:t>53.03.02</w:t>
      </w:r>
      <w:r w:rsidRPr="0094345B">
        <w:rPr>
          <w:rFonts w:ascii="Times New Roman" w:hAnsi="Times New Roman" w:cs="Times New Roman"/>
          <w:sz w:val="24"/>
          <w:szCs w:val="24"/>
        </w:rPr>
        <w:tab/>
        <w:t>Музыкально-инструментальное искусство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94345B">
        <w:rPr>
          <w:rFonts w:ascii="Times New Roman" w:hAnsi="Times New Roman" w:cs="Times New Roman"/>
          <w:sz w:val="24"/>
          <w:szCs w:val="24"/>
        </w:rPr>
        <w:t>Баян, аккордеон и струнные щипковые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65C6B08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Ансамбль</w:t>
      </w:r>
    </w:p>
    <w:p w14:paraId="1282DEB6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Ансамбль якутских национальных инструментов</w:t>
      </w:r>
    </w:p>
    <w:p w14:paraId="41A6A69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3150AFDD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281E3C6E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Гармония</w:t>
      </w:r>
    </w:p>
    <w:p w14:paraId="2B00FF2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Дирижирование</w:t>
      </w:r>
    </w:p>
    <w:p w14:paraId="13D94EEE" w14:textId="77777777" w:rsidR="003B2277" w:rsidRPr="003B2277" w:rsidRDefault="003B2277" w:rsidP="003B22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Дополнительный инструмент</w:t>
      </w:r>
    </w:p>
    <w:p w14:paraId="12B5B597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Изучение педагогического репертуара</w:t>
      </w:r>
    </w:p>
    <w:p w14:paraId="60040D03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Изучение современного репертуара</w:t>
      </w:r>
    </w:p>
    <w:p w14:paraId="16741DE9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7FAC23B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Инструментоведение</w:t>
      </w:r>
    </w:p>
    <w:p w14:paraId="09E447C2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Инструментовка</w:t>
      </w:r>
    </w:p>
    <w:p w14:paraId="15A18A36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Исполнительская практика</w:t>
      </w:r>
    </w:p>
    <w:p w14:paraId="713FFDF3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История искусств</w:t>
      </w:r>
    </w:p>
    <w:p w14:paraId="3EFE464B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История исполнительского искусства</w:t>
      </w:r>
    </w:p>
    <w:p w14:paraId="3BDB7E31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История музыки</w:t>
      </w:r>
    </w:p>
    <w:p w14:paraId="6E84FA8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История народных инструментов, ремонт и настройка</w:t>
      </w:r>
    </w:p>
    <w:p w14:paraId="7E8D3B34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B253274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Камерный ансамбль</w:t>
      </w:r>
    </w:p>
    <w:p w14:paraId="2D0D49A9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Концертмейстерский класс</w:t>
      </w:r>
    </w:p>
    <w:p w14:paraId="71CF90BD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42F09347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224EE4E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47B16C02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7C8951A1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Литература</w:t>
      </w:r>
    </w:p>
    <w:p w14:paraId="3B0D8393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Методика обучения игре на инструменте</w:t>
      </w:r>
    </w:p>
    <w:p w14:paraId="107D826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Методика работы с творческим коллективом</w:t>
      </w:r>
    </w:p>
    <w:p w14:paraId="344959C1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Музыкальная информатика</w:t>
      </w:r>
    </w:p>
    <w:p w14:paraId="7D051B2C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Музыкальная психология и педагогика</w:t>
      </w:r>
    </w:p>
    <w:p w14:paraId="47F073ED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Музыкальная форма</w:t>
      </w:r>
    </w:p>
    <w:p w14:paraId="6E9C1832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</w:p>
    <w:p w14:paraId="755932D8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7A006BE5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7D3831E4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Оркестровая практика</w:t>
      </w:r>
    </w:p>
    <w:p w14:paraId="6FDEE1D9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Оркестровый класс</w:t>
      </w:r>
    </w:p>
    <w:p w14:paraId="548B42E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7D93A376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23F2E18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</w:p>
    <w:p w14:paraId="37C1BA4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1E12FF6C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59DD815D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21B8B04B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454FE91D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Полифония</w:t>
      </w:r>
    </w:p>
    <w:p w14:paraId="25AEDC65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4049E6E2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6E2B3DEC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lastRenderedPageBreak/>
        <w:t>Разработка цифровых продуктов и сервисов</w:t>
      </w:r>
    </w:p>
    <w:p w14:paraId="0BF36E1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Редактирование и переложение</w:t>
      </w:r>
    </w:p>
    <w:p w14:paraId="14D221E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5C6A3B7B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Сольфеджио</w:t>
      </w:r>
    </w:p>
    <w:p w14:paraId="7278C4DB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Специнструмент</w:t>
      </w:r>
    </w:p>
    <w:p w14:paraId="1E250A55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0E0A33A0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386B454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064ECCC8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812C969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23C56FD4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685FD1B5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Фехтование</w:t>
      </w:r>
    </w:p>
    <w:p w14:paraId="3EFD07B6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0C1DADBB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Философия</w:t>
      </w:r>
    </w:p>
    <w:p w14:paraId="699EA5E3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Фортепиано</w:t>
      </w:r>
    </w:p>
    <w:p w14:paraId="064EF632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1E4791E4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Чтение партитур</w:t>
      </w:r>
    </w:p>
    <w:p w14:paraId="3AB4945F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 xml:space="preserve">Чтение с листа </w:t>
      </w:r>
    </w:p>
    <w:p w14:paraId="3CACD15C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10E4CCA9" w14:textId="77777777" w:rsidR="003B2277" w:rsidRPr="003B2277" w:rsidRDefault="003B2277" w:rsidP="003B2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277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3B2277" w:rsidRPr="003B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4009"/>
    <w:multiLevelType w:val="hybridMultilevel"/>
    <w:tmpl w:val="A3BE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1"/>
    <w:rsid w:val="00204234"/>
    <w:rsid w:val="002F0896"/>
    <w:rsid w:val="003B2277"/>
    <w:rsid w:val="008B7BF1"/>
    <w:rsid w:val="0094345B"/>
    <w:rsid w:val="00D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6220"/>
  <w15:chartTrackingRefBased/>
  <w15:docId w15:val="{78A91382-587C-4B90-8E2D-594BC13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2025-09-26T01:06:00Z</dcterms:created>
  <dcterms:modified xsi:type="dcterms:W3CDTF">2025-09-26T02:33:00Z</dcterms:modified>
</cp:coreProperties>
</file>