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306E" w14:textId="5E3BF0F6" w:rsidR="00855D5D" w:rsidRPr="00855D5D" w:rsidRDefault="00855D5D" w:rsidP="00855D5D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55D5D">
        <w:rPr>
          <w:rFonts w:ascii="Times New Roman" w:hAnsi="Times New Roman" w:cs="Times New Roman"/>
          <w:sz w:val="24"/>
          <w:szCs w:val="24"/>
        </w:rPr>
        <w:t>51.03.03</w:t>
      </w:r>
      <w:r w:rsidRPr="00855D5D">
        <w:rPr>
          <w:rFonts w:ascii="Times New Roman" w:hAnsi="Times New Roman" w:cs="Times New Roman"/>
          <w:sz w:val="24"/>
          <w:szCs w:val="24"/>
        </w:rPr>
        <w:tab/>
        <w:t>Социально-культурная деятельность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855D5D">
        <w:rPr>
          <w:rFonts w:ascii="Times New Roman" w:hAnsi="Times New Roman" w:cs="Times New Roman"/>
          <w:sz w:val="24"/>
          <w:szCs w:val="24"/>
        </w:rPr>
        <w:t>Организация и технология производства кино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D26694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CG/ VFX технологии</w:t>
      </w:r>
    </w:p>
    <w:p w14:paraId="54B62963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6B5E8AD6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Аудиовизуальные технологии</w:t>
      </w:r>
    </w:p>
    <w:p w14:paraId="250125B6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6A6E4886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</w:t>
      </w:r>
    </w:p>
    <w:p w14:paraId="11628D5D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0CD5F331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История кино</w:t>
      </w:r>
    </w:p>
    <w:p w14:paraId="06DF6071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История отечественного кино</w:t>
      </w:r>
    </w:p>
    <w:p w14:paraId="42838706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4ADFBEF4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История якутского кино и кино коренных народов мира</w:t>
      </w:r>
    </w:p>
    <w:p w14:paraId="04AD8550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Классика мировой литературы</w:t>
      </w:r>
    </w:p>
    <w:p w14:paraId="0FE00C68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2148AA0E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7BB09E5E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41B880B2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5E2E12F1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Мастерство актера</w:t>
      </w:r>
    </w:p>
    <w:p w14:paraId="28997F12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Медиаконтент</w:t>
      </w:r>
    </w:p>
    <w:p w14:paraId="23AC8F03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Менеджмент социокультурной деятельности</w:t>
      </w:r>
    </w:p>
    <w:p w14:paraId="7D712C44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Модуль Постпродакшн</w:t>
      </w:r>
    </w:p>
    <w:p w14:paraId="79BC18E5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4014147C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14:paraId="5D62A64C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Операторское искусство</w:t>
      </w:r>
    </w:p>
    <w:p w14:paraId="2C9295DD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0E8C1A7A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Организация съемочного процесса</w:t>
      </w:r>
    </w:p>
    <w:p w14:paraId="2FE06FF8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50345908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Основы звукового решения фильма</w:t>
      </w:r>
    </w:p>
    <w:p w14:paraId="03485CE1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0A1FD678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Основы художественного решения фильма</w:t>
      </w:r>
    </w:p>
    <w:p w14:paraId="02736BF4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14:paraId="21011626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41BB61F6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Правовые основы медиа</w:t>
      </w:r>
    </w:p>
    <w:p w14:paraId="4CAA001F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30D3725D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3AD7301A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Продвижение медиаконтента</w:t>
      </w:r>
    </w:p>
    <w:p w14:paraId="6C5D38DF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Продюсирование аудиовизуального контента</w:t>
      </w:r>
    </w:p>
    <w:p w14:paraId="4F5BC4A3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14:paraId="0E938459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4C4909B9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Режиссура кино</w:t>
      </w:r>
    </w:p>
    <w:p w14:paraId="2906CB4F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04B26C05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Создание и развитие бренда украшений и аксессуаров</w:t>
      </w:r>
    </w:p>
    <w:p w14:paraId="4BE6B8E2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Сценарное мастерство</w:t>
      </w:r>
    </w:p>
    <w:p w14:paraId="6D4F915D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Творческая фотосъемка</w:t>
      </w:r>
    </w:p>
    <w:p w14:paraId="20887FC5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Теория и практика монтажа</w:t>
      </w:r>
    </w:p>
    <w:p w14:paraId="2F9A5A18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4F7F2708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5C092F5A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lastRenderedPageBreak/>
        <w:t>Управление талантами в креативной экономике</w:t>
      </w:r>
    </w:p>
    <w:p w14:paraId="676A7A8A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Фехтование</w:t>
      </w:r>
    </w:p>
    <w:p w14:paraId="7AEC0115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4AF2739F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Философия</w:t>
      </w:r>
    </w:p>
    <w:p w14:paraId="524A714E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Цветокоррекция</w:t>
      </w:r>
    </w:p>
    <w:p w14:paraId="0CE98F50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772B9898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70A27230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Юнит-экономика</w:t>
      </w:r>
    </w:p>
    <w:p w14:paraId="23037FB2" w14:textId="77777777" w:rsidR="0080735F" w:rsidRPr="0080735F" w:rsidRDefault="0080735F" w:rsidP="0080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35F">
        <w:rPr>
          <w:rFonts w:ascii="Times New Roman" w:hAnsi="Times New Roman" w:cs="Times New Roman"/>
          <w:sz w:val="24"/>
          <w:szCs w:val="24"/>
        </w:rPr>
        <w:t>Юридические аспекты в кинопроизводсте</w:t>
      </w:r>
    </w:p>
    <w:sectPr w:rsidR="0080735F" w:rsidRPr="0080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7DF"/>
    <w:multiLevelType w:val="hybridMultilevel"/>
    <w:tmpl w:val="FC70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18"/>
    <w:rsid w:val="00190F49"/>
    <w:rsid w:val="00204234"/>
    <w:rsid w:val="002F0896"/>
    <w:rsid w:val="0080735F"/>
    <w:rsid w:val="00855D5D"/>
    <w:rsid w:val="00F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0C61"/>
  <w15:chartTrackingRefBased/>
  <w15:docId w15:val="{B4F3DD97-056F-436E-8E99-BFAFC6D0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2025-09-26T00:55:00Z</dcterms:created>
  <dcterms:modified xsi:type="dcterms:W3CDTF">2025-09-26T02:35:00Z</dcterms:modified>
</cp:coreProperties>
</file>